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90300" w14:textId="77777777" w:rsidR="00585BE1" w:rsidRPr="00585BE1" w:rsidRDefault="00585BE1" w:rsidP="00585BE1">
      <w:pPr>
        <w:rPr>
          <w:rFonts w:hint="eastAsia"/>
          <w:b/>
          <w:bCs/>
        </w:rPr>
      </w:pPr>
      <w:r w:rsidRPr="00585BE1">
        <w:rPr>
          <w:rFonts w:hint="eastAsia"/>
          <w:b/>
          <w:bCs/>
        </w:rPr>
        <w:t>1. Overview</w:t>
      </w:r>
    </w:p>
    <w:p w14:paraId="7C84D6D6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This pipeline provides an end-to-end solution for automatic cortical bone surface reconstruction, non-rigid mesh registration, and quantitative deviation analysis from 3D medical images (</w:t>
      </w:r>
      <w:proofErr w:type="spellStart"/>
      <w:r>
        <w:rPr>
          <w:rFonts w:hint="eastAsia"/>
        </w:rPr>
        <w:t>NIfTI</w:t>
      </w:r>
      <w:proofErr w:type="spellEnd"/>
      <w:r>
        <w:rPr>
          <w:rFonts w:hint="eastAsia"/>
        </w:rPr>
        <w:t>). It is particularly designed for small joint analysis (e.g., MCP joints) where subtle surface abnormalities need to be detected and visualized.</w:t>
      </w:r>
    </w:p>
    <w:p w14:paraId="308EDE7F" w14:textId="0F32C6A8" w:rsidR="00A94CE5" w:rsidRDefault="00585BE1" w:rsidP="00585BE1">
      <w:pPr>
        <w:rPr>
          <w:rFonts w:hint="eastAsia"/>
        </w:rPr>
      </w:pPr>
      <w:r>
        <w:rPr>
          <w:rFonts w:hint="eastAsia"/>
        </w:rPr>
        <w:t>The workflow consists of three modular stages, each with a single main function: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22"/>
        <w:gridCol w:w="2087"/>
        <w:gridCol w:w="3608"/>
        <w:gridCol w:w="1179"/>
      </w:tblGrid>
      <w:tr w:rsidR="00585BE1" w14:paraId="455D68A7" w14:textId="77777777" w:rsidTr="00585BE1">
        <w:tc>
          <w:tcPr>
            <w:tcW w:w="2074" w:type="dxa"/>
          </w:tcPr>
          <w:p w14:paraId="3A8559DB" w14:textId="56633D98" w:rsidR="00585BE1" w:rsidRPr="00585BE1" w:rsidRDefault="00585BE1" w:rsidP="00585BE1">
            <w:pPr>
              <w:rPr>
                <w:rFonts w:hint="eastAsia"/>
                <w:b/>
                <w:bCs/>
              </w:rPr>
            </w:pPr>
            <w:r w:rsidRPr="00585BE1">
              <w:rPr>
                <w:rFonts w:hint="eastAsia"/>
                <w:b/>
                <w:bCs/>
              </w:rPr>
              <w:t>Stage</w:t>
            </w:r>
          </w:p>
        </w:tc>
        <w:tc>
          <w:tcPr>
            <w:tcW w:w="2074" w:type="dxa"/>
          </w:tcPr>
          <w:p w14:paraId="28D4E6EC" w14:textId="7552910E" w:rsidR="00585BE1" w:rsidRPr="00585BE1" w:rsidRDefault="00585BE1" w:rsidP="00585BE1">
            <w:pPr>
              <w:rPr>
                <w:rFonts w:hint="eastAsia"/>
                <w:b/>
                <w:bCs/>
              </w:rPr>
            </w:pPr>
            <w:r w:rsidRPr="00585BE1">
              <w:rPr>
                <w:rFonts w:hint="eastAsia"/>
                <w:b/>
                <w:bCs/>
              </w:rPr>
              <w:t>File</w:t>
            </w:r>
          </w:p>
        </w:tc>
        <w:tc>
          <w:tcPr>
            <w:tcW w:w="2074" w:type="dxa"/>
          </w:tcPr>
          <w:p w14:paraId="0AABC6B3" w14:textId="7EDED4C3" w:rsidR="00585BE1" w:rsidRPr="00585BE1" w:rsidRDefault="00585BE1" w:rsidP="00585BE1">
            <w:pPr>
              <w:rPr>
                <w:rFonts w:hint="eastAsia"/>
                <w:b/>
                <w:bCs/>
              </w:rPr>
            </w:pPr>
            <w:r w:rsidRPr="00585BE1">
              <w:rPr>
                <w:rFonts w:hint="eastAsia"/>
                <w:b/>
                <w:bCs/>
              </w:rPr>
              <w:t>Main Function</w:t>
            </w:r>
          </w:p>
        </w:tc>
        <w:tc>
          <w:tcPr>
            <w:tcW w:w="2074" w:type="dxa"/>
          </w:tcPr>
          <w:p w14:paraId="7AF28822" w14:textId="5EB4362B" w:rsidR="00585BE1" w:rsidRPr="00585BE1" w:rsidRDefault="00585BE1" w:rsidP="00585BE1">
            <w:pPr>
              <w:rPr>
                <w:rFonts w:hint="eastAsia"/>
                <w:b/>
                <w:bCs/>
              </w:rPr>
            </w:pPr>
            <w:r w:rsidRPr="00585BE1">
              <w:rPr>
                <w:rFonts w:hint="eastAsia"/>
                <w:b/>
                <w:bCs/>
              </w:rPr>
              <w:t>Purpose</w:t>
            </w:r>
          </w:p>
        </w:tc>
      </w:tr>
      <w:tr w:rsidR="00585BE1" w14:paraId="766AE14F" w14:textId="77777777" w:rsidTr="00585BE1">
        <w:tc>
          <w:tcPr>
            <w:tcW w:w="2074" w:type="dxa"/>
          </w:tcPr>
          <w:p w14:paraId="2B84A284" w14:textId="38DB1A72" w:rsidR="00585BE1" w:rsidRDefault="00585BE1" w:rsidP="00585BE1">
            <w:pPr>
              <w:rPr>
                <w:rFonts w:hint="eastAsia"/>
              </w:rPr>
            </w:pPr>
            <w:r w:rsidRPr="00585BE1">
              <w:rPr>
                <w:rFonts w:hint="eastAsia"/>
              </w:rPr>
              <w:t>1. Reconstruction</w:t>
            </w:r>
          </w:p>
        </w:tc>
        <w:tc>
          <w:tcPr>
            <w:tcW w:w="2074" w:type="dxa"/>
          </w:tcPr>
          <w:p w14:paraId="1A5B5F3F" w14:textId="1409D74C" w:rsidR="00585BE1" w:rsidRDefault="00585BE1" w:rsidP="00585BE1">
            <w:pPr>
              <w:rPr>
                <w:rFonts w:hint="eastAsia"/>
              </w:rPr>
            </w:pPr>
            <w:r w:rsidRPr="00585BE1">
              <w:rPr>
                <w:rFonts w:hint="eastAsia"/>
                <w:highlight w:val="cyan"/>
              </w:rPr>
              <w:t>joint_segment_torch.py</w:t>
            </w:r>
          </w:p>
        </w:tc>
        <w:tc>
          <w:tcPr>
            <w:tcW w:w="2074" w:type="dxa"/>
          </w:tcPr>
          <w:p w14:paraId="3E61BDB1" w14:textId="75DE13A6" w:rsidR="00585BE1" w:rsidRDefault="00585BE1" w:rsidP="00585BE1">
            <w:pPr>
              <w:rPr>
                <w:rFonts w:hint="eastAsia"/>
              </w:rPr>
            </w:pPr>
            <w:r w:rsidRPr="00585BE1">
              <w:rPr>
                <w:rFonts w:hint="eastAsia"/>
                <w:b/>
                <w:bCs/>
              </w:rPr>
              <w:t>nii2</w:t>
            </w:r>
            <w:proofErr w:type="gramStart"/>
            <w:r w:rsidRPr="00585BE1">
              <w:rPr>
                <w:rFonts w:hint="eastAsia"/>
                <w:b/>
                <w:bCs/>
              </w:rPr>
              <w:t>mesh</w:t>
            </w:r>
            <w:r w:rsidRPr="00585BE1">
              <w:rPr>
                <w:rFonts w:hint="eastAsia"/>
              </w:rPr>
              <w:t>(</w:t>
            </w:r>
            <w:proofErr w:type="spellStart"/>
            <w:proofErr w:type="gramEnd"/>
            <w:r w:rsidRPr="00585BE1">
              <w:rPr>
                <w:rFonts w:hint="eastAsia"/>
              </w:rPr>
              <w:t>nii_name</w:t>
            </w:r>
            <w:proofErr w:type="spellEnd"/>
            <w:r w:rsidRPr="00585BE1">
              <w:rPr>
                <w:rFonts w:hint="eastAsia"/>
              </w:rPr>
              <w:t xml:space="preserve">, </w:t>
            </w:r>
            <w:proofErr w:type="spellStart"/>
            <w:r w:rsidRPr="00585BE1">
              <w:rPr>
                <w:rFonts w:hint="eastAsia"/>
              </w:rPr>
              <w:t>prefix_name</w:t>
            </w:r>
            <w:proofErr w:type="spellEnd"/>
            <w:r w:rsidRPr="00585BE1">
              <w:rPr>
                <w:rFonts w:hint="eastAsia"/>
              </w:rPr>
              <w:t>)</w:t>
            </w:r>
          </w:p>
        </w:tc>
        <w:tc>
          <w:tcPr>
            <w:tcW w:w="2074" w:type="dxa"/>
          </w:tcPr>
          <w:p w14:paraId="46B705EB" w14:textId="4A22B6EB" w:rsidR="00585BE1" w:rsidRDefault="00585BE1" w:rsidP="00585BE1">
            <w:pPr>
              <w:rPr>
                <w:rFonts w:hint="eastAsia"/>
              </w:rPr>
            </w:pPr>
            <w:r w:rsidRPr="00585BE1">
              <w:rPr>
                <w:rFonts w:hint="eastAsia"/>
              </w:rPr>
              <w:t xml:space="preserve">Segment bone from </w:t>
            </w:r>
            <w:proofErr w:type="spellStart"/>
            <w:r w:rsidRPr="00585BE1">
              <w:rPr>
                <w:rFonts w:hint="eastAsia"/>
              </w:rPr>
              <w:t>NIfTI</w:t>
            </w:r>
            <w:proofErr w:type="spellEnd"/>
            <w:r w:rsidRPr="00585BE1">
              <w:rPr>
                <w:rFonts w:hint="eastAsia"/>
              </w:rPr>
              <w:t xml:space="preserve"> → generate smooth, separated up and down surface meshes</w:t>
            </w:r>
          </w:p>
        </w:tc>
      </w:tr>
      <w:tr w:rsidR="00585BE1" w14:paraId="0336F092" w14:textId="77777777" w:rsidTr="00585BE1">
        <w:tc>
          <w:tcPr>
            <w:tcW w:w="2074" w:type="dxa"/>
          </w:tcPr>
          <w:p w14:paraId="7D5284D6" w14:textId="4C4B6112" w:rsidR="00585BE1" w:rsidRDefault="00585BE1" w:rsidP="00585BE1">
            <w:pPr>
              <w:rPr>
                <w:rFonts w:hint="eastAsia"/>
              </w:rPr>
            </w:pPr>
            <w:r w:rsidRPr="00585BE1">
              <w:rPr>
                <w:rFonts w:hint="eastAsia"/>
              </w:rPr>
              <w:t>2. Registration</w:t>
            </w:r>
          </w:p>
        </w:tc>
        <w:tc>
          <w:tcPr>
            <w:tcW w:w="2074" w:type="dxa"/>
          </w:tcPr>
          <w:p w14:paraId="61BF10BC" w14:textId="55022311" w:rsidR="00585BE1" w:rsidRPr="00585BE1" w:rsidRDefault="00585BE1" w:rsidP="00585BE1">
            <w:pPr>
              <w:rPr>
                <w:rFonts w:hint="eastAsia"/>
                <w:highlight w:val="cyan"/>
              </w:rPr>
            </w:pPr>
            <w:r w:rsidRPr="00585BE1">
              <w:rPr>
                <w:rFonts w:hint="eastAsia"/>
                <w:highlight w:val="cyan"/>
              </w:rPr>
              <w:t>gesm_match.py</w:t>
            </w:r>
          </w:p>
        </w:tc>
        <w:tc>
          <w:tcPr>
            <w:tcW w:w="2074" w:type="dxa"/>
          </w:tcPr>
          <w:p w14:paraId="79F1D409" w14:textId="71205604" w:rsidR="00585BE1" w:rsidRDefault="00585BE1" w:rsidP="00585BE1">
            <w:pPr>
              <w:rPr>
                <w:rFonts w:hint="eastAsia"/>
              </w:rPr>
            </w:pPr>
            <w:proofErr w:type="spellStart"/>
            <w:r w:rsidRPr="00585BE1">
              <w:rPr>
                <w:rFonts w:hint="eastAsia"/>
                <w:b/>
                <w:bCs/>
              </w:rPr>
              <w:t>neural_</w:t>
            </w:r>
            <w:proofErr w:type="gramStart"/>
            <w:r w:rsidRPr="00585BE1">
              <w:rPr>
                <w:rFonts w:hint="eastAsia"/>
                <w:b/>
                <w:bCs/>
              </w:rPr>
              <w:t>GESM</w:t>
            </w:r>
            <w:proofErr w:type="spellEnd"/>
            <w:r w:rsidRPr="00585BE1">
              <w:rPr>
                <w:rFonts w:hint="eastAsia"/>
              </w:rPr>
              <w:t>(</w:t>
            </w:r>
            <w:proofErr w:type="spellStart"/>
            <w:proofErr w:type="gramEnd"/>
            <w:r w:rsidRPr="00585BE1">
              <w:rPr>
                <w:rFonts w:hint="eastAsia"/>
              </w:rPr>
              <w:t>source_name</w:t>
            </w:r>
            <w:proofErr w:type="spellEnd"/>
            <w:r w:rsidRPr="00585BE1">
              <w:rPr>
                <w:rFonts w:hint="eastAsia"/>
              </w:rPr>
              <w:t xml:space="preserve">, </w:t>
            </w:r>
            <w:proofErr w:type="spellStart"/>
            <w:r w:rsidRPr="00585BE1">
              <w:rPr>
                <w:rFonts w:hint="eastAsia"/>
              </w:rPr>
              <w:t>target_name</w:t>
            </w:r>
            <w:proofErr w:type="spellEnd"/>
            <w:r w:rsidRPr="00585BE1">
              <w:rPr>
                <w:rFonts w:hint="eastAsia"/>
              </w:rPr>
              <w:t xml:space="preserve">, </w:t>
            </w:r>
            <w:proofErr w:type="spellStart"/>
            <w:r w:rsidRPr="00585BE1">
              <w:rPr>
                <w:rFonts w:hint="eastAsia"/>
              </w:rPr>
              <w:t>save_name</w:t>
            </w:r>
            <w:proofErr w:type="spellEnd"/>
            <w:r w:rsidRPr="00585BE1">
              <w:rPr>
                <w:rFonts w:hint="eastAsia"/>
              </w:rPr>
              <w:t>)</w:t>
            </w:r>
          </w:p>
        </w:tc>
        <w:tc>
          <w:tcPr>
            <w:tcW w:w="2074" w:type="dxa"/>
          </w:tcPr>
          <w:p w14:paraId="4D605202" w14:textId="66B26EAF" w:rsidR="00585BE1" w:rsidRDefault="00585BE1" w:rsidP="00585BE1">
            <w:pPr>
              <w:rPr>
                <w:rFonts w:hint="eastAsia"/>
              </w:rPr>
            </w:pPr>
            <w:r w:rsidRPr="00585BE1">
              <w:rPr>
                <w:rFonts w:hint="eastAsia"/>
              </w:rPr>
              <w:t>Non-rigidly register a source mesh to a target (template) using Neural GESM + ICP initialization</w:t>
            </w:r>
          </w:p>
        </w:tc>
      </w:tr>
      <w:tr w:rsidR="00585BE1" w14:paraId="41E223AD" w14:textId="77777777" w:rsidTr="00585BE1">
        <w:tc>
          <w:tcPr>
            <w:tcW w:w="2074" w:type="dxa"/>
          </w:tcPr>
          <w:p w14:paraId="6DB7BC58" w14:textId="43FFEAE6" w:rsidR="00585BE1" w:rsidRDefault="00585BE1" w:rsidP="00585BE1">
            <w:pPr>
              <w:rPr>
                <w:rFonts w:hint="eastAsia"/>
              </w:rPr>
            </w:pPr>
            <w:r w:rsidRPr="00585BE1">
              <w:rPr>
                <w:rFonts w:hint="eastAsia"/>
              </w:rPr>
              <w:t>3. Deviation Analysis &amp; Visualization</w:t>
            </w:r>
          </w:p>
        </w:tc>
        <w:tc>
          <w:tcPr>
            <w:tcW w:w="2074" w:type="dxa"/>
          </w:tcPr>
          <w:p w14:paraId="3CC17BB9" w14:textId="4DE94CBE" w:rsidR="00585BE1" w:rsidRDefault="00585BE1" w:rsidP="00585BE1">
            <w:pPr>
              <w:rPr>
                <w:rFonts w:hint="eastAsia"/>
              </w:rPr>
            </w:pPr>
            <w:r w:rsidRPr="00585BE1">
              <w:rPr>
                <w:rFonts w:hint="eastAsia"/>
                <w:highlight w:val="cyan"/>
              </w:rPr>
              <w:t>vis_distance.py</w:t>
            </w:r>
          </w:p>
        </w:tc>
        <w:tc>
          <w:tcPr>
            <w:tcW w:w="2074" w:type="dxa"/>
          </w:tcPr>
          <w:p w14:paraId="65B44D6F" w14:textId="5701085E" w:rsidR="00585BE1" w:rsidRDefault="00585BE1" w:rsidP="00585BE1">
            <w:pPr>
              <w:rPr>
                <w:rFonts w:hint="eastAsia"/>
              </w:rPr>
            </w:pPr>
            <w:proofErr w:type="spellStart"/>
            <w:r w:rsidRPr="00585BE1">
              <w:rPr>
                <w:rFonts w:hint="eastAsia"/>
                <w:b/>
                <w:bCs/>
              </w:rPr>
              <w:t>visualize_registration_</w:t>
            </w:r>
            <w:proofErr w:type="gramStart"/>
            <w:r w:rsidRPr="00585BE1">
              <w:rPr>
                <w:rFonts w:hint="eastAsia"/>
                <w:b/>
                <w:bCs/>
              </w:rPr>
              <w:t>deviation</w:t>
            </w:r>
            <w:proofErr w:type="spellEnd"/>
            <w:r w:rsidRPr="00585BE1">
              <w:rPr>
                <w:rFonts w:hint="eastAsia"/>
              </w:rPr>
              <w:t>(</w:t>
            </w:r>
            <w:proofErr w:type="spellStart"/>
            <w:proofErr w:type="gramEnd"/>
            <w:r w:rsidRPr="00585BE1">
              <w:rPr>
                <w:rFonts w:hint="eastAsia"/>
              </w:rPr>
              <w:t>mesh_A</w:t>
            </w:r>
            <w:proofErr w:type="spellEnd"/>
            <w:r w:rsidRPr="00585BE1">
              <w:rPr>
                <w:rFonts w:hint="eastAsia"/>
              </w:rPr>
              <w:t xml:space="preserve">, </w:t>
            </w:r>
            <w:proofErr w:type="spellStart"/>
            <w:r w:rsidRPr="00585BE1">
              <w:rPr>
                <w:rFonts w:hint="eastAsia"/>
              </w:rPr>
              <w:t>mesh_B</w:t>
            </w:r>
            <w:proofErr w:type="spellEnd"/>
            <w:r w:rsidRPr="00585BE1">
              <w:rPr>
                <w:rFonts w:hint="eastAsia"/>
              </w:rPr>
              <w:t>)</w:t>
            </w:r>
          </w:p>
        </w:tc>
        <w:tc>
          <w:tcPr>
            <w:tcW w:w="2074" w:type="dxa"/>
          </w:tcPr>
          <w:p w14:paraId="510B845F" w14:textId="350B3B8B" w:rsidR="00585BE1" w:rsidRDefault="00585BE1" w:rsidP="00585BE1">
            <w:pPr>
              <w:rPr>
                <w:rFonts w:hint="eastAsia"/>
              </w:rPr>
            </w:pPr>
            <w:r w:rsidRPr="00585BE1">
              <w:rPr>
                <w:rFonts w:hint="eastAsia"/>
              </w:rPr>
              <w:t xml:space="preserve">Compute signed distance, detect outlier clusters, compute convex-hull volumes, and </w:t>
            </w:r>
            <w:r w:rsidRPr="00585BE1">
              <w:rPr>
                <w:rFonts w:hint="eastAsia"/>
              </w:rPr>
              <w:lastRenderedPageBreak/>
              <w:t>visualize deviations</w:t>
            </w:r>
          </w:p>
        </w:tc>
      </w:tr>
    </w:tbl>
    <w:p w14:paraId="3DB51150" w14:textId="2431C4E6" w:rsidR="00585BE1" w:rsidRDefault="00585BE1" w:rsidP="00585BE1">
      <w:pPr>
        <w:rPr>
          <w:rFonts w:hint="eastAsia"/>
        </w:rPr>
      </w:pPr>
    </w:p>
    <w:p w14:paraId="6B1EA846" w14:textId="77777777" w:rsidR="00585BE1" w:rsidRPr="00585BE1" w:rsidRDefault="00585BE1" w:rsidP="00585BE1">
      <w:pPr>
        <w:rPr>
          <w:rFonts w:hint="eastAsia"/>
          <w:b/>
          <w:bCs/>
        </w:rPr>
      </w:pPr>
      <w:r w:rsidRPr="00585BE1">
        <w:rPr>
          <w:rFonts w:hint="eastAsia"/>
          <w:b/>
          <w:bCs/>
        </w:rPr>
        <w:t>2. Detailed Workflow</w:t>
      </w:r>
    </w:p>
    <w:p w14:paraId="122A8257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Stage 1 – Joint Surface Reconstruction (joint_segment_torch.py)</w:t>
      </w:r>
    </w:p>
    <w:p w14:paraId="03D6EF4B" w14:textId="77777777" w:rsidR="00585BE1" w:rsidRDefault="00585BE1" w:rsidP="00585BE1">
      <w:pPr>
        <w:rPr>
          <w:rFonts w:hint="eastAsia"/>
        </w:rPr>
      </w:pPr>
    </w:p>
    <w:p w14:paraId="67A6BFC0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 xml:space="preserve">Input: raw </w:t>
      </w:r>
      <w:proofErr w:type="spellStart"/>
      <w:r>
        <w:rPr>
          <w:rFonts w:hint="eastAsia"/>
        </w:rPr>
        <w:t>NIfTI</w:t>
      </w:r>
      <w:proofErr w:type="spellEnd"/>
      <w:r>
        <w:rPr>
          <w:rFonts w:hint="eastAsia"/>
        </w:rPr>
        <w:t xml:space="preserve"> volume (e.g., CT or MRI of a joint)</w:t>
      </w:r>
    </w:p>
    <w:p w14:paraId="031708BD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Steps:</w:t>
      </w:r>
    </w:p>
    <w:p w14:paraId="25B6E1ED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Level-set segmentation with Gamma distribution fitting (</w:t>
      </w:r>
      <w:proofErr w:type="spellStart"/>
      <w:r>
        <w:rPr>
          <w:rFonts w:hint="eastAsia"/>
        </w:rPr>
        <w:t>LevelSetSegmentation_torch</w:t>
      </w:r>
      <w:proofErr w:type="spellEnd"/>
      <w:r>
        <w:rPr>
          <w:rFonts w:hint="eastAsia"/>
        </w:rPr>
        <w:t>)</w:t>
      </w:r>
    </w:p>
    <w:p w14:paraId="7405FB77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Automatic separation of upper/lower bone parts (</w:t>
      </w:r>
      <w:proofErr w:type="spellStart"/>
      <w:r>
        <w:rPr>
          <w:rFonts w:hint="eastAsia"/>
        </w:rPr>
        <w:t>SepJoint</w:t>
      </w:r>
      <w:proofErr w:type="spellEnd"/>
      <w:r>
        <w:rPr>
          <w:rFonts w:hint="eastAsia"/>
        </w:rPr>
        <w:t>)</w:t>
      </w:r>
    </w:p>
    <w:p w14:paraId="248D082E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Morphological closing + edge-preserving smoothing</w:t>
      </w:r>
    </w:p>
    <w:p w14:paraId="517FA19B" w14:textId="27869ED4" w:rsidR="00585BE1" w:rsidRDefault="00585BE1" w:rsidP="00585BE1">
      <w:pPr>
        <w:rPr>
          <w:rFonts w:hint="eastAsia"/>
        </w:rPr>
      </w:pPr>
      <w:r>
        <w:rPr>
          <w:rFonts w:hint="eastAsia"/>
        </w:rPr>
        <w:t xml:space="preserve">High-quality mesh extraction using </w:t>
      </w:r>
      <w:proofErr w:type="spellStart"/>
      <w:r>
        <w:rPr>
          <w:rFonts w:hint="eastAsia"/>
        </w:rPr>
        <w:t>PyVista</w:t>
      </w:r>
      <w:proofErr w:type="spellEnd"/>
      <w:r>
        <w:rPr>
          <w:rFonts w:hint="eastAsia"/>
        </w:rPr>
        <w:t xml:space="preserve"> (</w:t>
      </w:r>
      <w:r w:rsidR="003E37DF">
        <w:rPr>
          <w:rFonts w:hint="eastAsia"/>
        </w:rPr>
        <w:t>matching cubes</w:t>
      </w:r>
      <w:r>
        <w:rPr>
          <w:rFonts w:hint="eastAsia"/>
        </w:rPr>
        <w:t xml:space="preserve"> + Taubin smoothing + decimation)</w:t>
      </w:r>
    </w:p>
    <w:p w14:paraId="2867896F" w14:textId="77777777" w:rsidR="00585BE1" w:rsidRDefault="00585BE1" w:rsidP="00585BE1">
      <w:pPr>
        <w:rPr>
          <w:rFonts w:hint="eastAsia"/>
        </w:rPr>
      </w:pPr>
    </w:p>
    <w:p w14:paraId="27101DCD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Output: two clean .ply files: {prefix}_</w:t>
      </w:r>
      <w:proofErr w:type="spellStart"/>
      <w:r>
        <w:rPr>
          <w:rFonts w:hint="eastAsia"/>
        </w:rPr>
        <w:t>up.ply</w:t>
      </w:r>
      <w:proofErr w:type="spellEnd"/>
      <w:r>
        <w:rPr>
          <w:rFonts w:hint="eastAsia"/>
        </w:rPr>
        <w:t xml:space="preserve"> and {prefix}_</w:t>
      </w:r>
      <w:proofErr w:type="spellStart"/>
      <w:r>
        <w:rPr>
          <w:rFonts w:hint="eastAsia"/>
        </w:rPr>
        <w:t>down.ply</w:t>
      </w:r>
      <w:proofErr w:type="spellEnd"/>
    </w:p>
    <w:p w14:paraId="3053F6F9" w14:textId="77777777" w:rsidR="00585BE1" w:rsidRDefault="00585BE1" w:rsidP="00585BE1">
      <w:pPr>
        <w:rPr>
          <w:rFonts w:hint="eastAsia"/>
        </w:rPr>
      </w:pPr>
    </w:p>
    <w:p w14:paraId="20367C76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Stage 2 – Neural GESM Non-rigid Registration (gesm_match.py)</w:t>
      </w:r>
    </w:p>
    <w:p w14:paraId="655171B6" w14:textId="77777777" w:rsidR="00585BE1" w:rsidRDefault="00585BE1" w:rsidP="00585BE1">
      <w:pPr>
        <w:rPr>
          <w:rFonts w:hint="eastAsia"/>
        </w:rPr>
      </w:pPr>
    </w:p>
    <w:p w14:paraId="008451D3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Input: source mesh (e.g., patient’s _</w:t>
      </w:r>
      <w:proofErr w:type="spellStart"/>
      <w:r>
        <w:rPr>
          <w:rFonts w:hint="eastAsia"/>
        </w:rPr>
        <w:t>up.ply</w:t>
      </w:r>
      <w:proofErr w:type="spellEnd"/>
      <w:r>
        <w:rPr>
          <w:rFonts w:hint="eastAsia"/>
        </w:rPr>
        <w:t>) + target/template mesh</w:t>
      </w:r>
    </w:p>
    <w:p w14:paraId="6F43C50B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Steps:</w:t>
      </w:r>
    </w:p>
    <w:p w14:paraId="15EB3C73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Normalization + ICP coarse alignment</w:t>
      </w:r>
    </w:p>
    <w:p w14:paraId="7C7AB3C2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Neural Siren network learns a velocity field</w:t>
      </w:r>
    </w:p>
    <w:p w14:paraId="0A4F0B39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Gradient-augmented ESM (</w:t>
      </w:r>
      <w:proofErr w:type="spellStart"/>
      <w:r>
        <w:rPr>
          <w:rFonts w:hint="eastAsia"/>
        </w:rPr>
        <w:t>mesh_gesm</w:t>
      </w:r>
      <w:proofErr w:type="spellEnd"/>
      <w:r>
        <w:rPr>
          <w:rFonts w:hint="eastAsia"/>
        </w:rPr>
        <w:t xml:space="preserve">) + </w:t>
      </w:r>
      <w:proofErr w:type="spellStart"/>
      <w:r>
        <w:rPr>
          <w:rFonts w:hint="eastAsia"/>
        </w:rPr>
        <w:t>correntropy</w:t>
      </w:r>
      <w:proofErr w:type="spellEnd"/>
      <w:r>
        <w:rPr>
          <w:rFonts w:hint="eastAsia"/>
        </w:rPr>
        <w:t xml:space="preserve"> Chamfer distance optimization</w:t>
      </w:r>
    </w:p>
    <w:p w14:paraId="156E32FF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Multi-scale deformation (optional)</w:t>
      </w:r>
    </w:p>
    <w:p w14:paraId="3FA71756" w14:textId="77777777" w:rsidR="00585BE1" w:rsidRDefault="00585BE1" w:rsidP="00585BE1">
      <w:pPr>
        <w:rPr>
          <w:rFonts w:hint="eastAsia"/>
        </w:rPr>
      </w:pPr>
    </w:p>
    <w:p w14:paraId="083708A6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Output: registered mesh {</w:t>
      </w:r>
      <w:proofErr w:type="spellStart"/>
      <w:r>
        <w:rPr>
          <w:rFonts w:hint="eastAsia"/>
        </w:rPr>
        <w:t>save_name</w:t>
      </w:r>
      <w:proofErr w:type="spellEnd"/>
      <w:proofErr w:type="gramStart"/>
      <w:r>
        <w:rPr>
          <w:rFonts w:hint="eastAsia"/>
        </w:rPr>
        <w:t>}.ply</w:t>
      </w:r>
      <w:proofErr w:type="gramEnd"/>
      <w:r>
        <w:rPr>
          <w:rFonts w:hint="eastAsia"/>
        </w:rPr>
        <w:t xml:space="preserve"> that aligns closely to the template while preserving topology</w:t>
      </w:r>
    </w:p>
    <w:p w14:paraId="425389F1" w14:textId="77777777" w:rsidR="00585BE1" w:rsidRDefault="00585BE1" w:rsidP="00585BE1">
      <w:pPr>
        <w:rPr>
          <w:rFonts w:hint="eastAsia"/>
        </w:rPr>
      </w:pPr>
    </w:p>
    <w:p w14:paraId="19DFC0E3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lastRenderedPageBreak/>
        <w:t>Stage 3 – Registration Deviation Analysis &amp; Visualization (vis_distance.py)</w:t>
      </w:r>
    </w:p>
    <w:p w14:paraId="37F7923E" w14:textId="77777777" w:rsidR="00585BE1" w:rsidRDefault="00585BE1" w:rsidP="00585BE1">
      <w:pPr>
        <w:rPr>
          <w:rFonts w:hint="eastAsia"/>
        </w:rPr>
      </w:pPr>
    </w:p>
    <w:p w14:paraId="2FB21CD5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Input: registered mesh (</w:t>
      </w:r>
      <w:proofErr w:type="spellStart"/>
      <w:r>
        <w:rPr>
          <w:rFonts w:hint="eastAsia"/>
        </w:rPr>
        <w:t>mesh_A</w:t>
      </w:r>
      <w:proofErr w:type="spellEnd"/>
      <w:r>
        <w:rPr>
          <w:rFonts w:hint="eastAsia"/>
        </w:rPr>
        <w:t>) + template mesh (</w:t>
      </w:r>
      <w:proofErr w:type="spellStart"/>
      <w:r>
        <w:rPr>
          <w:rFonts w:hint="eastAsia"/>
        </w:rPr>
        <w:t>mesh_B</w:t>
      </w:r>
      <w:proofErr w:type="spellEnd"/>
      <w:r>
        <w:rPr>
          <w:rFonts w:hint="eastAsia"/>
        </w:rPr>
        <w:t>)</w:t>
      </w:r>
    </w:p>
    <w:p w14:paraId="5F08D5B8" w14:textId="77777777" w:rsidR="00585BE1" w:rsidRDefault="00585BE1" w:rsidP="00585BE1">
      <w:pPr>
        <w:rPr>
          <w:rFonts w:hint="eastAsia"/>
        </w:rPr>
      </w:pPr>
      <w:proofErr w:type="gramStart"/>
      <w:r>
        <w:rPr>
          <w:rFonts w:hint="eastAsia"/>
        </w:rPr>
        <w:t>Computes</w:t>
      </w:r>
      <w:proofErr w:type="gramEnd"/>
      <w:r>
        <w:rPr>
          <w:rFonts w:hint="eastAsia"/>
        </w:rPr>
        <w:t xml:space="preserve"> signed distance from every vertex of </w:t>
      </w:r>
      <w:proofErr w:type="spellStart"/>
      <w:r>
        <w:rPr>
          <w:rFonts w:hint="eastAsia"/>
        </w:rPr>
        <w:t>mesh_A</w:t>
      </w:r>
      <w:proofErr w:type="spellEnd"/>
      <w:r>
        <w:rPr>
          <w:rFonts w:hint="eastAsia"/>
        </w:rPr>
        <w:t xml:space="preserve"> to </w:t>
      </w:r>
      <w:proofErr w:type="spellStart"/>
      <w:r>
        <w:rPr>
          <w:rFonts w:hint="eastAsia"/>
        </w:rPr>
        <w:t>mesh_B</w:t>
      </w:r>
      <w:proofErr w:type="spellEnd"/>
      <w:r>
        <w:rPr>
          <w:rFonts w:hint="eastAsia"/>
        </w:rPr>
        <w:t xml:space="preserve"> surface (using Open3D </w:t>
      </w:r>
      <w:proofErr w:type="spellStart"/>
      <w:r>
        <w:rPr>
          <w:rFonts w:hint="eastAsia"/>
        </w:rPr>
        <w:t>RaycastingScene</w:t>
      </w:r>
      <w:proofErr w:type="spellEnd"/>
      <w:r>
        <w:rPr>
          <w:rFonts w:hint="eastAsia"/>
        </w:rPr>
        <w:t>)</w:t>
      </w:r>
    </w:p>
    <w:p w14:paraId="70FBD27A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Automatically recommends a percentile threshold based on deviation distribution CV</w:t>
      </w:r>
    </w:p>
    <w:p w14:paraId="07C67BF9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DBSCAN clustering on large-deviation points</w:t>
      </w:r>
    </w:p>
    <w:p w14:paraId="648EB76D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Convex-hull volume for each cluster → quantifies possible abnormality regions</w:t>
      </w:r>
    </w:p>
    <w:p w14:paraId="521FC4BC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Two interactive visualizations:</w:t>
      </w:r>
    </w:p>
    <w:p w14:paraId="27CB4EF8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Colored outlier clusters</w:t>
      </w:r>
    </w:p>
    <w:p w14:paraId="689EDF89" w14:textId="3DA13E6F" w:rsidR="00585BE1" w:rsidRDefault="00585BE1" w:rsidP="00585BE1">
      <w:pPr>
        <w:rPr>
          <w:rFonts w:hint="eastAsia"/>
        </w:rPr>
      </w:pPr>
      <w:proofErr w:type="spellStart"/>
      <w:r>
        <w:rPr>
          <w:rFonts w:hint="eastAsia"/>
        </w:rPr>
        <w:t>Coolwarm</w:t>
      </w:r>
      <w:proofErr w:type="spellEnd"/>
      <w:r>
        <w:rPr>
          <w:rFonts w:hint="eastAsia"/>
        </w:rPr>
        <w:t xml:space="preserve"> signed-distance coloring on the whole surface</w:t>
      </w:r>
    </w:p>
    <w:p w14:paraId="4B2CA462" w14:textId="77777777" w:rsidR="00585BE1" w:rsidRDefault="00585BE1" w:rsidP="00585BE1">
      <w:pPr>
        <w:rPr>
          <w:rFonts w:hint="eastAsia"/>
        </w:rPr>
      </w:pPr>
    </w:p>
    <w:p w14:paraId="6338F6D7" w14:textId="28801573" w:rsidR="00585BE1" w:rsidRPr="00585BE1" w:rsidRDefault="00585BE1" w:rsidP="00585BE1">
      <w:pPr>
        <w:rPr>
          <w:rFonts w:hint="eastAsia"/>
          <w:b/>
          <w:bCs/>
        </w:rPr>
      </w:pPr>
      <w:r w:rsidRPr="00585BE1">
        <w:rPr>
          <w:rFonts w:hint="eastAsia"/>
          <w:b/>
          <w:bCs/>
        </w:rPr>
        <w:t>3. Full Pipeline Summary</w:t>
      </w:r>
    </w:p>
    <w:p w14:paraId="4CCC008C" w14:textId="77777777" w:rsidR="00585BE1" w:rsidRDefault="00585BE1" w:rsidP="00585BE1">
      <w:pPr>
        <w:rPr>
          <w:rFonts w:hint="eastAsia"/>
        </w:rPr>
      </w:pPr>
      <w:proofErr w:type="spellStart"/>
      <w:r>
        <w:rPr>
          <w:rFonts w:hint="eastAsia"/>
        </w:rPr>
        <w:t>NIfTI</w:t>
      </w:r>
      <w:proofErr w:type="spellEnd"/>
      <w:r>
        <w:rPr>
          <w:rFonts w:hint="eastAsia"/>
        </w:rPr>
        <w:t xml:space="preserve"> volume</w:t>
      </w:r>
    </w:p>
    <w:p w14:paraId="493DEA6D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 xml:space="preserve">    ↓ (joint_segment_torch.py)</w:t>
      </w:r>
    </w:p>
    <w:p w14:paraId="67574331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Patient _</w:t>
      </w:r>
      <w:proofErr w:type="spellStart"/>
      <w:r>
        <w:rPr>
          <w:rFonts w:hint="eastAsia"/>
        </w:rPr>
        <w:t>up.ply</w:t>
      </w:r>
      <w:proofErr w:type="spellEnd"/>
      <w:r>
        <w:rPr>
          <w:rFonts w:hint="eastAsia"/>
        </w:rPr>
        <w:t xml:space="preserve"> + _</w:t>
      </w:r>
      <w:proofErr w:type="spellStart"/>
      <w:r>
        <w:rPr>
          <w:rFonts w:hint="eastAsia"/>
        </w:rPr>
        <w:t>down.ply</w:t>
      </w:r>
      <w:proofErr w:type="spellEnd"/>
    </w:p>
    <w:p w14:paraId="19B9A8B6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 xml:space="preserve">    ↓ (</w:t>
      </w:r>
      <w:proofErr w:type="spellStart"/>
      <w:r>
        <w:rPr>
          <w:rFonts w:hint="eastAsia"/>
        </w:rPr>
        <w:t>neural_GESM</w:t>
      </w:r>
      <w:proofErr w:type="spellEnd"/>
      <w:r>
        <w:rPr>
          <w:rFonts w:hint="eastAsia"/>
        </w:rPr>
        <w:t xml:space="preserve"> – usually on _up or _down)</w:t>
      </w:r>
    </w:p>
    <w:p w14:paraId="028A15E7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Registered mesh (</w:t>
      </w:r>
      <w:proofErr w:type="spellStart"/>
      <w:r>
        <w:rPr>
          <w:rFonts w:hint="eastAsia"/>
        </w:rPr>
        <w:t>reg_up.ply</w:t>
      </w:r>
      <w:proofErr w:type="spellEnd"/>
      <w:r>
        <w:rPr>
          <w:rFonts w:hint="eastAsia"/>
        </w:rPr>
        <w:t>)</w:t>
      </w:r>
    </w:p>
    <w:p w14:paraId="0676F2D9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 xml:space="preserve">    ↓ (</w:t>
      </w:r>
      <w:proofErr w:type="spellStart"/>
      <w:r>
        <w:rPr>
          <w:rFonts w:hint="eastAsia"/>
        </w:rPr>
        <w:t>visualize_registration_deviation</w:t>
      </w:r>
      <w:proofErr w:type="spellEnd"/>
      <w:r>
        <w:rPr>
          <w:rFonts w:hint="eastAsia"/>
        </w:rPr>
        <w:t>)</w:t>
      </w:r>
    </w:p>
    <w:p w14:paraId="1C4F1D98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>Quantitative report + 3D interactive visualization</w:t>
      </w:r>
    </w:p>
    <w:p w14:paraId="222F0184" w14:textId="77777777" w:rsidR="00585BE1" w:rsidRDefault="00585BE1" w:rsidP="00585BE1">
      <w:pPr>
        <w:rPr>
          <w:rFonts w:hint="eastAsia"/>
        </w:rPr>
      </w:pPr>
      <w:r>
        <w:rPr>
          <w:rFonts w:hint="eastAsia"/>
        </w:rPr>
        <w:t xml:space="preserve">    → Outlier clusters with volumes (mm³)</w:t>
      </w:r>
    </w:p>
    <w:p w14:paraId="6D838695" w14:textId="6DD68BE7" w:rsidR="00585BE1" w:rsidRDefault="00585BE1" w:rsidP="003E37DF">
      <w:pPr>
        <w:ind w:firstLine="443"/>
        <w:rPr>
          <w:rFonts w:hint="eastAsia"/>
        </w:rPr>
      </w:pPr>
      <w:r>
        <w:rPr>
          <w:rFonts w:hint="eastAsia"/>
        </w:rPr>
        <w:t>→ Color-coded deviation map</w:t>
      </w:r>
    </w:p>
    <w:p w14:paraId="637A81E8" w14:textId="066C2DD7" w:rsidR="003E37DF" w:rsidRPr="00F5068E" w:rsidRDefault="003E37DF" w:rsidP="003E37DF">
      <w:pPr>
        <w:rPr>
          <w:rFonts w:hint="eastAsia"/>
          <w:b/>
          <w:bCs/>
        </w:rPr>
      </w:pPr>
      <w:r w:rsidRPr="00F5068E">
        <w:rPr>
          <w:rFonts w:hint="eastAsia"/>
          <w:b/>
          <w:bCs/>
        </w:rPr>
        <w:t>4. How to run</w:t>
      </w:r>
    </w:p>
    <w:p w14:paraId="2150B05D" w14:textId="536FE421" w:rsidR="003E37DF" w:rsidRDefault="003E37DF" w:rsidP="00F5068E">
      <w:pPr>
        <w:pStyle w:val="a9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Install Anaconda via </w:t>
      </w:r>
      <w:hyperlink r:id="rId7" w:history="1">
        <w:r w:rsidRPr="00AD4D6B">
          <w:rPr>
            <w:rStyle w:val="af"/>
            <w:rFonts w:hint="eastAsia"/>
          </w:rPr>
          <w:t>https://www.anaconda.com/download</w:t>
        </w:r>
      </w:hyperlink>
    </w:p>
    <w:p w14:paraId="745B51AA" w14:textId="77777777" w:rsidR="00F5068E" w:rsidRPr="00F5068E" w:rsidRDefault="00F5068E" w:rsidP="00F5068E">
      <w:pPr>
        <w:pStyle w:val="a9"/>
        <w:numPr>
          <w:ilvl w:val="0"/>
          <w:numId w:val="1"/>
        </w:numPr>
        <w:rPr>
          <w:rFonts w:hint="eastAsia"/>
          <w:highlight w:val="yellow"/>
        </w:rPr>
      </w:pPr>
      <w:proofErr w:type="spellStart"/>
      <w:r w:rsidRPr="00F5068E">
        <w:rPr>
          <w:rFonts w:hint="eastAsia"/>
          <w:highlight w:val="yellow"/>
        </w:rPr>
        <w:t>conda</w:t>
      </w:r>
      <w:proofErr w:type="spellEnd"/>
      <w:r w:rsidRPr="00F5068E">
        <w:rPr>
          <w:rFonts w:hint="eastAsia"/>
          <w:highlight w:val="yellow"/>
        </w:rPr>
        <w:t xml:space="preserve"> env create --file </w:t>
      </w:r>
      <w:proofErr w:type="spellStart"/>
      <w:r w:rsidRPr="00F5068E">
        <w:rPr>
          <w:rFonts w:hint="eastAsia"/>
          <w:highlight w:val="yellow"/>
        </w:rPr>
        <w:t>environment.yml</w:t>
      </w:r>
      <w:proofErr w:type="spellEnd"/>
      <w:r w:rsidRPr="00F5068E">
        <w:rPr>
          <w:rFonts w:hint="eastAsia"/>
          <w:highlight w:val="yellow"/>
        </w:rPr>
        <w:t xml:space="preserve"> --name </w:t>
      </w:r>
      <w:r w:rsidRPr="00F5068E">
        <w:rPr>
          <w:highlight w:val="yellow"/>
        </w:rPr>
        <w:t>JADNESM</w:t>
      </w:r>
    </w:p>
    <w:p w14:paraId="4A022890" w14:textId="77777777" w:rsidR="00F5068E" w:rsidRPr="00F5068E" w:rsidRDefault="00F5068E" w:rsidP="00F5068E">
      <w:pPr>
        <w:pStyle w:val="a9"/>
        <w:numPr>
          <w:ilvl w:val="0"/>
          <w:numId w:val="1"/>
        </w:numPr>
        <w:rPr>
          <w:rFonts w:hint="eastAsia"/>
          <w:highlight w:val="yellow"/>
        </w:rPr>
      </w:pPr>
      <w:proofErr w:type="spellStart"/>
      <w:r w:rsidRPr="00F5068E">
        <w:rPr>
          <w:rFonts w:hint="eastAsia"/>
          <w:highlight w:val="yellow"/>
        </w:rPr>
        <w:t>conda</w:t>
      </w:r>
      <w:proofErr w:type="spellEnd"/>
      <w:r w:rsidRPr="00F5068E">
        <w:rPr>
          <w:rFonts w:hint="eastAsia"/>
          <w:highlight w:val="yellow"/>
        </w:rPr>
        <w:t xml:space="preserve"> activate </w:t>
      </w:r>
      <w:r w:rsidRPr="00F5068E">
        <w:rPr>
          <w:highlight w:val="yellow"/>
        </w:rPr>
        <w:t>JADNESM</w:t>
      </w:r>
    </w:p>
    <w:p w14:paraId="63CF6DA1" w14:textId="66892229" w:rsidR="003E37DF" w:rsidRPr="00F5068E" w:rsidRDefault="00F5068E" w:rsidP="00F5068E">
      <w:pPr>
        <w:pStyle w:val="a9"/>
        <w:numPr>
          <w:ilvl w:val="0"/>
          <w:numId w:val="1"/>
        </w:numPr>
        <w:rPr>
          <w:rFonts w:hint="eastAsia"/>
          <w:highlight w:val="yellow"/>
        </w:rPr>
      </w:pPr>
      <w:r w:rsidRPr="00F5068E">
        <w:rPr>
          <w:rFonts w:hint="eastAsia"/>
          <w:highlight w:val="yellow"/>
        </w:rPr>
        <w:t>python full_pipeline_test.py</w:t>
      </w:r>
    </w:p>
    <w:p w14:paraId="1F9B9006" w14:textId="689F926E" w:rsidR="00F5068E" w:rsidRPr="00F5068E" w:rsidRDefault="00F5068E" w:rsidP="00F5068E">
      <w:pPr>
        <w:rPr>
          <w:rFonts w:hint="eastAsia"/>
        </w:rPr>
      </w:pPr>
      <w:r>
        <w:rPr>
          <w:rFonts w:hint="eastAsia"/>
        </w:rPr>
        <w:t>The expected console output includes:</w:t>
      </w:r>
    </w:p>
    <w:p w14:paraId="2DF0E8FC" w14:textId="77777777" w:rsidR="00F5068E" w:rsidRDefault="00F5068E" w:rsidP="00F5068E">
      <w:pPr>
        <w:rPr>
          <w:rFonts w:hint="eastAsia"/>
        </w:rPr>
      </w:pPr>
      <w:r>
        <w:rPr>
          <w:rFonts w:hint="eastAsia"/>
        </w:rPr>
        <w:lastRenderedPageBreak/>
        <w:t>Segmentation / meshing time</w:t>
      </w:r>
    </w:p>
    <w:p w14:paraId="0E26C4DF" w14:textId="77777777" w:rsidR="00F5068E" w:rsidRDefault="00F5068E" w:rsidP="00F5068E">
      <w:pPr>
        <w:pStyle w:val="a9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Registration time + final Chamfer distance</w:t>
      </w:r>
    </w:p>
    <w:p w14:paraId="005B50C5" w14:textId="77777777" w:rsidR="00F5068E" w:rsidRDefault="00F5068E" w:rsidP="00F5068E">
      <w:pPr>
        <w:pStyle w:val="a9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Automatic CV-based percentile recommendation</w:t>
      </w:r>
    </w:p>
    <w:p w14:paraId="4A363A0E" w14:textId="77777777" w:rsidR="00F5068E" w:rsidRDefault="00F5068E" w:rsidP="00F5068E">
      <w:pPr>
        <w:pStyle w:val="a9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DBSCAN cluster count and convex-hull volumes of potential abnormality regions</w:t>
      </w:r>
    </w:p>
    <w:p w14:paraId="6229C337" w14:textId="1D5E1689" w:rsidR="00F5068E" w:rsidRPr="00F5068E" w:rsidRDefault="00F5068E" w:rsidP="00F5068E">
      <w:pPr>
        <w:pStyle w:val="a9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Two interactive Open3D viewer windows</w:t>
      </w:r>
    </w:p>
    <w:sectPr w:rsidR="00F5068E" w:rsidRPr="00F506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C47E6" w14:textId="77777777" w:rsidR="00480098" w:rsidRDefault="00480098" w:rsidP="00EB05A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A48406F" w14:textId="77777777" w:rsidR="00480098" w:rsidRDefault="00480098" w:rsidP="00EB05A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9031B" w14:textId="77777777" w:rsidR="00480098" w:rsidRDefault="00480098" w:rsidP="00EB05A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BB0676D" w14:textId="77777777" w:rsidR="00480098" w:rsidRDefault="00480098" w:rsidP="00EB05A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C7E52"/>
    <w:multiLevelType w:val="hybridMultilevel"/>
    <w:tmpl w:val="C4A0D6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32B387D"/>
    <w:multiLevelType w:val="hybridMultilevel"/>
    <w:tmpl w:val="9DAA1AB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50750534">
    <w:abstractNumId w:val="1"/>
  </w:num>
  <w:num w:numId="2" w16cid:durableId="1214392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BE1"/>
    <w:rsid w:val="00311F65"/>
    <w:rsid w:val="003E37DF"/>
    <w:rsid w:val="00480098"/>
    <w:rsid w:val="00585BE1"/>
    <w:rsid w:val="008060E1"/>
    <w:rsid w:val="00832479"/>
    <w:rsid w:val="00A94CE5"/>
    <w:rsid w:val="00C65684"/>
    <w:rsid w:val="00EB05AE"/>
    <w:rsid w:val="00F5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2514C7"/>
  <w15:chartTrackingRefBased/>
  <w15:docId w15:val="{48EE9C70-2FE0-4D64-B500-3867FF3E5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85BE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B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BE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5BE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5BE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5BE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5BE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5BE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5BE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85BE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85B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85B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85BE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85BE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85BE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85BE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85BE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85BE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85BE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85B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5BE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85BE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85B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85BE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85BE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85BE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85B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85BE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85BE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585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3E37DF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3E37DF"/>
    <w:rPr>
      <w:color w:val="605E5C"/>
      <w:shd w:val="clear" w:color="auto" w:fill="E1DFDD"/>
    </w:rPr>
  </w:style>
  <w:style w:type="paragraph" w:styleId="af1">
    <w:name w:val="header"/>
    <w:basedOn w:val="a"/>
    <w:link w:val="af2"/>
    <w:uiPriority w:val="99"/>
    <w:unhideWhenUsed/>
    <w:rsid w:val="00EB05A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2">
    <w:name w:val="页眉 字符"/>
    <w:basedOn w:val="a0"/>
    <w:link w:val="af1"/>
    <w:uiPriority w:val="99"/>
    <w:rsid w:val="00EB05AE"/>
    <w:rPr>
      <w:sz w:val="18"/>
      <w:szCs w:val="18"/>
    </w:rPr>
  </w:style>
  <w:style w:type="paragraph" w:styleId="af3">
    <w:name w:val="footer"/>
    <w:basedOn w:val="a"/>
    <w:link w:val="af4"/>
    <w:uiPriority w:val="99"/>
    <w:unhideWhenUsed/>
    <w:rsid w:val="00EB05A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4">
    <w:name w:val="页脚 字符"/>
    <w:basedOn w:val="a0"/>
    <w:link w:val="af3"/>
    <w:uiPriority w:val="99"/>
    <w:rsid w:val="00EB05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naconda.com/downloa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420</Words>
  <Characters>2905</Characters>
  <Application>Microsoft Office Word</Application>
  <DocSecurity>0</DocSecurity>
  <Lines>126</Lines>
  <Paragraphs>75</Paragraphs>
  <ScaleCrop>false</ScaleCrop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Xuechen Zhang</dc:creator>
  <cp:keywords/>
  <dc:description/>
  <cp:lastModifiedBy>Xuechen Zhang</cp:lastModifiedBy>
  <cp:revision>2</cp:revision>
  <dcterms:created xsi:type="dcterms:W3CDTF">2026-02-23T03:39:00Z</dcterms:created>
  <dcterms:modified xsi:type="dcterms:W3CDTF">2026-02-23T03:39:00Z</dcterms:modified>
</cp:coreProperties>
</file>